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97FD" w14:textId="77777777" w:rsidR="0035553C" w:rsidRDefault="0035553C" w:rsidP="007C3B7C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2198CB2" w14:textId="77777777" w:rsidR="00941E6D" w:rsidRPr="0035553C" w:rsidRDefault="00941E6D" w:rsidP="0035553C">
      <w:pPr>
        <w:ind w:firstLineChars="300" w:firstLine="600"/>
        <w:rPr>
          <w:rFonts w:ascii="ＭＳ Ｐ明朝" w:eastAsia="ＭＳ Ｐ明朝" w:hAnsi="ＭＳ Ｐ明朝"/>
          <w:w w:val="150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社会福祉法人</w:t>
      </w:r>
      <w:smartTag w:uri="schemas-MSNCTYST-com/MSNCTYST" w:element="MSNCTYST">
        <w:smartTagPr>
          <w:attr w:name="Address" w:val="大河原町"/>
          <w:attr w:name="AddressList" w:val="04:大河原町;"/>
        </w:smartTagPr>
        <w:r w:rsidRPr="0035553C">
          <w:rPr>
            <w:rFonts w:ascii="ＭＳ Ｐ明朝" w:eastAsia="ＭＳ Ｐ明朝" w:hAnsi="ＭＳ Ｐ明朝" w:hint="eastAsia"/>
            <w:sz w:val="20"/>
            <w:szCs w:val="20"/>
          </w:rPr>
          <w:t>大河原町</w:t>
        </w:r>
      </w:smartTag>
      <w:r w:rsidRPr="0035553C">
        <w:rPr>
          <w:rFonts w:ascii="ＭＳ Ｐ明朝" w:eastAsia="ＭＳ Ｐ明朝" w:hAnsi="ＭＳ Ｐ明朝" w:hint="eastAsia"/>
          <w:sz w:val="20"/>
          <w:szCs w:val="20"/>
        </w:rPr>
        <w:t>社会福祉協議会</w:t>
      </w:r>
      <w:r w:rsidRPr="0035553C">
        <w:rPr>
          <w:rFonts w:ascii="ＭＳ Ｐ明朝" w:eastAsia="ＭＳ Ｐ明朝" w:hAnsi="ＭＳ Ｐ明朝" w:hint="eastAsia"/>
          <w:kern w:val="0"/>
          <w:sz w:val="20"/>
          <w:szCs w:val="20"/>
        </w:rPr>
        <w:t>基金設置規程</w:t>
      </w:r>
      <w:r w:rsidR="0078038A" w:rsidRPr="0035553C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</w:p>
    <w:p w14:paraId="29373C97" w14:textId="77777777" w:rsidR="00941E6D" w:rsidRPr="0035553C" w:rsidRDefault="00941E6D" w:rsidP="0035553C">
      <w:pPr>
        <w:ind w:left="150" w:hangingChars="75" w:hanging="150"/>
        <w:rPr>
          <w:rFonts w:ascii="ＭＳ Ｐ明朝" w:eastAsia="ＭＳ Ｐ明朝" w:hAnsi="ＭＳ Ｐ明朝"/>
          <w:sz w:val="20"/>
          <w:szCs w:val="20"/>
        </w:rPr>
      </w:pPr>
    </w:p>
    <w:p w14:paraId="471C41FA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（設置）</w:t>
      </w:r>
    </w:p>
    <w:p w14:paraId="221BEB7D" w14:textId="77777777" w:rsidR="004E7AD3" w:rsidRPr="0035553C" w:rsidRDefault="00F85395" w:rsidP="00F85395">
      <w:pPr>
        <w:numPr>
          <w:ilvl w:val="0"/>
          <w:numId w:val="17"/>
        </w:num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4E7AD3" w:rsidRPr="0035553C">
        <w:rPr>
          <w:rFonts w:ascii="ＭＳ Ｐ明朝" w:eastAsia="ＭＳ Ｐ明朝" w:hAnsi="ＭＳ Ｐ明朝" w:hint="eastAsia"/>
          <w:sz w:val="20"/>
          <w:szCs w:val="20"/>
        </w:rPr>
        <w:t>この規程は、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社会福祉法人大河原町社会福祉協議会（以下｢本会｣という。）</w:t>
      </w:r>
      <w:r w:rsidR="001B3988" w:rsidRPr="0035553C">
        <w:rPr>
          <w:rFonts w:ascii="ＭＳ Ｐ明朝" w:eastAsia="ＭＳ Ｐ明朝" w:hAnsi="ＭＳ Ｐ明朝" w:hint="eastAsia"/>
          <w:sz w:val="20"/>
          <w:szCs w:val="20"/>
        </w:rPr>
        <w:t>の</w:t>
      </w:r>
      <w:r w:rsidR="004E7AD3" w:rsidRPr="0035553C">
        <w:rPr>
          <w:rFonts w:ascii="ＭＳ Ｐ明朝" w:eastAsia="ＭＳ Ｐ明朝" w:hAnsi="ＭＳ Ｐ明朝" w:hint="eastAsia"/>
          <w:sz w:val="20"/>
          <w:szCs w:val="20"/>
        </w:rPr>
        <w:t>地域</w:t>
      </w:r>
    </w:p>
    <w:p w14:paraId="2425E1D2" w14:textId="77777777" w:rsidR="001B3988" w:rsidRPr="0035553C" w:rsidRDefault="004E7AD3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福祉事業を推進し、本会の</w:t>
      </w:r>
      <w:r w:rsidR="00FF143A" w:rsidRPr="0035553C">
        <w:rPr>
          <w:rFonts w:ascii="ＭＳ Ｐ明朝" w:eastAsia="ＭＳ Ｐ明朝" w:hAnsi="ＭＳ Ｐ明朝" w:hint="eastAsia"/>
          <w:sz w:val="20"/>
          <w:szCs w:val="20"/>
        </w:rPr>
        <w:t>目的達成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に資するとともに、</w:t>
      </w:r>
      <w:r w:rsidR="0072227F" w:rsidRPr="0035553C">
        <w:rPr>
          <w:rFonts w:ascii="ＭＳ Ｐ明朝" w:eastAsia="ＭＳ Ｐ明朝" w:hAnsi="ＭＳ Ｐ明朝" w:hint="eastAsia"/>
          <w:sz w:val="20"/>
          <w:szCs w:val="20"/>
        </w:rPr>
        <w:t>運営</w:t>
      </w:r>
      <w:r w:rsidR="001B3988" w:rsidRPr="0035553C">
        <w:rPr>
          <w:rFonts w:ascii="ＭＳ Ｐ明朝" w:eastAsia="ＭＳ Ｐ明朝" w:hAnsi="ＭＳ Ｐ明朝" w:hint="eastAsia"/>
          <w:sz w:val="20"/>
          <w:szCs w:val="20"/>
        </w:rPr>
        <w:t>の安定</w:t>
      </w:r>
      <w:r w:rsidR="00FF143A" w:rsidRPr="0035553C">
        <w:rPr>
          <w:rFonts w:ascii="ＭＳ Ｐ明朝" w:eastAsia="ＭＳ Ｐ明朝" w:hAnsi="ＭＳ Ｐ明朝" w:hint="eastAsia"/>
          <w:sz w:val="20"/>
          <w:szCs w:val="20"/>
        </w:rPr>
        <w:t>を図るため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基金を設置</w:t>
      </w:r>
    </w:p>
    <w:p w14:paraId="5C54ECBC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する。</w:t>
      </w:r>
    </w:p>
    <w:p w14:paraId="410AD205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（基金の種類及び</w:t>
      </w:r>
      <w:r w:rsidR="003F27B2" w:rsidRPr="0035553C">
        <w:rPr>
          <w:rFonts w:ascii="ＭＳ Ｐ明朝" w:eastAsia="ＭＳ Ｐ明朝" w:hAnsi="ＭＳ Ｐ明朝" w:hint="eastAsia"/>
          <w:sz w:val="20"/>
          <w:szCs w:val="20"/>
        </w:rPr>
        <w:t>額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5727EEF8" w14:textId="77777777" w:rsidR="00941E6D" w:rsidRPr="0035553C" w:rsidRDefault="00941E6D" w:rsidP="00941E6D">
      <w:pPr>
        <w:rPr>
          <w:rFonts w:ascii="ＭＳ Ｐ明朝" w:eastAsia="ＭＳ Ｐ明朝" w:hAnsi="ＭＳ Ｐ明朝"/>
          <w:sz w:val="20"/>
          <w:szCs w:val="20"/>
          <w:u w:val="single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第２条　　基金の種類及び額は次のとおりとする。</w:t>
      </w:r>
    </w:p>
    <w:p w14:paraId="3207822D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（１）地域福祉推進基金　　　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基金の額は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>、</w:t>
      </w:r>
      <w:r w:rsidR="00FA5755" w:rsidRPr="0035553C">
        <w:rPr>
          <w:rFonts w:ascii="ＭＳ Ｐ明朝" w:eastAsia="ＭＳ Ｐ明朝" w:hAnsi="ＭＳ Ｐ明朝" w:hint="eastAsia"/>
          <w:sz w:val="20"/>
          <w:szCs w:val="20"/>
        </w:rPr>
        <w:t>１，０００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万円とする。</w:t>
      </w:r>
    </w:p>
    <w:p w14:paraId="6519C945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 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555BD4" w:rsidRPr="0035553C">
        <w:rPr>
          <w:rFonts w:ascii="ＭＳ Ｐ明朝" w:eastAsia="ＭＳ Ｐ明朝" w:hAnsi="ＭＳ Ｐ明朝" w:hint="eastAsia"/>
          <w:sz w:val="20"/>
          <w:szCs w:val="20"/>
        </w:rPr>
        <w:t>地域</w:t>
      </w:r>
      <w:r w:rsidR="0072227F" w:rsidRPr="0035553C">
        <w:rPr>
          <w:rFonts w:ascii="ＭＳ Ｐ明朝" w:eastAsia="ＭＳ Ｐ明朝" w:hAnsi="ＭＳ Ｐ明朝" w:hint="eastAsia"/>
          <w:sz w:val="20"/>
          <w:szCs w:val="20"/>
        </w:rPr>
        <w:t>福祉</w:t>
      </w:r>
      <w:r w:rsidR="00555BD4" w:rsidRPr="0035553C">
        <w:rPr>
          <w:rFonts w:ascii="ＭＳ Ｐ明朝" w:eastAsia="ＭＳ Ｐ明朝" w:hAnsi="ＭＳ Ｐ明朝" w:hint="eastAsia"/>
          <w:sz w:val="20"/>
          <w:szCs w:val="20"/>
        </w:rPr>
        <w:t>の推進と本会運営の安定化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を図るため設置。</w:t>
      </w:r>
    </w:p>
    <w:p w14:paraId="294B3C80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（２）災害対策基金　　　　　　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基金の額は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>、</w:t>
      </w:r>
      <w:r w:rsidR="00FA5755" w:rsidRPr="0035553C">
        <w:rPr>
          <w:rFonts w:ascii="ＭＳ Ｐ明朝" w:eastAsia="ＭＳ Ｐ明朝" w:hAnsi="ＭＳ Ｐ明朝" w:hint="eastAsia"/>
          <w:sz w:val="20"/>
          <w:szCs w:val="20"/>
        </w:rPr>
        <w:t>５００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万円とする。</w:t>
      </w:r>
    </w:p>
    <w:p w14:paraId="465CCB93" w14:textId="77777777" w:rsidR="00555BD4" w:rsidRPr="0035553C" w:rsidRDefault="00941E6D" w:rsidP="0035553C">
      <w:pPr>
        <w:ind w:leftChars="105" w:left="2520" w:hangingChars="1150" w:hanging="23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大規模災害</w:t>
      </w:r>
      <w:r w:rsidR="00555BD4" w:rsidRPr="0035553C">
        <w:rPr>
          <w:rFonts w:ascii="ＭＳ Ｐ明朝" w:eastAsia="ＭＳ Ｐ明朝" w:hAnsi="ＭＳ Ｐ明朝" w:hint="eastAsia"/>
          <w:sz w:val="20"/>
          <w:szCs w:val="20"/>
        </w:rPr>
        <w:t>発生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時に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>、本会が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立ち上げる災害ボランティアセ</w:t>
      </w:r>
    </w:p>
    <w:p w14:paraId="70FA8E68" w14:textId="77777777" w:rsidR="00941E6D" w:rsidRPr="0035553C" w:rsidRDefault="00941E6D" w:rsidP="0035553C">
      <w:pPr>
        <w:ind w:leftChars="1312" w:left="2755"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ンターの円滑な運営を図るため設置。</w:t>
      </w:r>
    </w:p>
    <w:p w14:paraId="57361AF9" w14:textId="77777777" w:rsidR="00D36B09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（３）車両</w:t>
      </w:r>
      <w:r w:rsidR="00FA5755" w:rsidRPr="0035553C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購入基金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 xml:space="preserve">     </w:t>
      </w:r>
      <w:r w:rsidR="00FA5755" w:rsidRPr="0035553C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基金の額は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>、</w:t>
      </w:r>
      <w:r w:rsidR="00FA5755" w:rsidRPr="0035553C">
        <w:rPr>
          <w:rFonts w:ascii="ＭＳ Ｐ明朝" w:eastAsia="ＭＳ Ｐ明朝" w:hAnsi="ＭＳ Ｐ明朝" w:hint="eastAsia"/>
          <w:sz w:val="20"/>
          <w:szCs w:val="20"/>
        </w:rPr>
        <w:t>１，０００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万円とする。</w:t>
      </w:r>
    </w:p>
    <w:p w14:paraId="51B5B193" w14:textId="77777777" w:rsidR="00384CB4" w:rsidRPr="0035553C" w:rsidRDefault="00D36B09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                         本会が所有する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>福祉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車両及び備品等の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>将来</w:t>
      </w:r>
      <w:r w:rsidR="00384CB4" w:rsidRPr="0035553C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更新・購入に</w:t>
      </w:r>
    </w:p>
    <w:p w14:paraId="426A3C8E" w14:textId="77777777" w:rsidR="00941E6D" w:rsidRDefault="00384CB4" w:rsidP="0035553C">
      <w:pPr>
        <w:ind w:firstLineChars="1350" w:firstLine="27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備えて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設置。</w:t>
      </w:r>
    </w:p>
    <w:p w14:paraId="00A1D980" w14:textId="77777777" w:rsidR="00170309" w:rsidRDefault="00170309" w:rsidP="00170309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 </w:t>
      </w:r>
      <w:r>
        <w:rPr>
          <w:rFonts w:ascii="ＭＳ Ｐ明朝" w:eastAsia="ＭＳ Ｐ明朝" w:hAnsi="ＭＳ Ｐ明朝" w:hint="eastAsia"/>
          <w:sz w:val="20"/>
          <w:szCs w:val="20"/>
        </w:rPr>
        <w:t>（４）障害者自立支援推　　　　予算で定めた額を積立又は処分するものとする。工賃の安定</w:t>
      </w:r>
    </w:p>
    <w:p w14:paraId="5C21A2AB" w14:textId="77777777" w:rsidR="00170309" w:rsidRPr="0035553C" w:rsidRDefault="00170309" w:rsidP="00170309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>進基金（さくら基金）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支給と地域との交流促進を図るために</w:t>
      </w:r>
      <w:r>
        <w:rPr>
          <w:rFonts w:ascii="ＭＳ Ｐ明朝" w:eastAsia="ＭＳ Ｐ明朝" w:hAnsi="ＭＳ Ｐ明朝"/>
          <w:sz w:val="20"/>
          <w:szCs w:val="20"/>
        </w:rPr>
        <w:t>設置。</w:t>
      </w:r>
    </w:p>
    <w:p w14:paraId="116A698B" w14:textId="77777777" w:rsidR="00941E6D" w:rsidRPr="0035553C" w:rsidRDefault="00FA5755" w:rsidP="00941E6D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 </w:t>
      </w:r>
      <w:r w:rsidR="00220A49">
        <w:rPr>
          <w:rFonts w:ascii="ＭＳ Ｐ明朝" w:eastAsia="ＭＳ Ｐ明朝" w:hAnsi="ＭＳ Ｐ明朝" w:hint="eastAsia"/>
          <w:sz w:val="20"/>
          <w:szCs w:val="20"/>
        </w:rPr>
        <w:t>（５</w:t>
      </w:r>
      <w:r w:rsidR="000667F7" w:rsidRPr="0035553C">
        <w:rPr>
          <w:rFonts w:ascii="ＭＳ Ｐ明朝" w:eastAsia="ＭＳ Ｐ明朝" w:hAnsi="ＭＳ Ｐ明朝" w:hint="eastAsia"/>
          <w:sz w:val="20"/>
          <w:szCs w:val="20"/>
        </w:rPr>
        <w:t>）財政調整基金　　　　　　　予算で定めた額を積立又は処分するもの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とする。</w:t>
      </w:r>
    </w:p>
    <w:p w14:paraId="3A5FBC42" w14:textId="77777777" w:rsidR="00FA5755" w:rsidRPr="0035553C" w:rsidRDefault="00FA5755" w:rsidP="00941E6D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本会の</w:t>
      </w:r>
      <w:r w:rsidR="0076600A" w:rsidRPr="0035553C">
        <w:rPr>
          <w:rFonts w:ascii="ＭＳ Ｐ明朝" w:eastAsia="ＭＳ Ｐ明朝" w:hAnsi="ＭＳ Ｐ明朝" w:hint="eastAsia"/>
          <w:sz w:val="20"/>
          <w:szCs w:val="20"/>
        </w:rPr>
        <w:t>財政基盤強化と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経営の安定を図るため設置</w:t>
      </w:r>
    </w:p>
    <w:p w14:paraId="05C603C0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（積立）</w:t>
      </w:r>
    </w:p>
    <w:p w14:paraId="188A9313" w14:textId="77777777" w:rsidR="00891620" w:rsidRPr="0035553C" w:rsidRDefault="007918C6" w:rsidP="007918C6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第</w:t>
      </w:r>
      <w:r w:rsidR="00AD1B05" w:rsidRPr="0035553C">
        <w:rPr>
          <w:rFonts w:ascii="ＭＳ Ｐ明朝" w:eastAsia="ＭＳ Ｐ明朝" w:hAnsi="ＭＳ Ｐ明朝" w:hint="eastAsia"/>
          <w:sz w:val="20"/>
          <w:szCs w:val="20"/>
        </w:rPr>
        <w:t>３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条　</w:t>
      </w:r>
      <w:r w:rsidR="00555BD4" w:rsidRPr="0035553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基金として積み立てる額は予算で定める額</w:t>
      </w:r>
      <w:r w:rsidR="00891620" w:rsidRPr="0035553C">
        <w:rPr>
          <w:rFonts w:ascii="ＭＳ Ｐ明朝" w:eastAsia="ＭＳ Ｐ明朝" w:hAnsi="ＭＳ Ｐ明朝" w:hint="eastAsia"/>
          <w:sz w:val="20"/>
          <w:szCs w:val="20"/>
        </w:rPr>
        <w:t>・剰余金・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寄付金</w:t>
      </w:r>
      <w:r w:rsidR="00891620" w:rsidRPr="0035553C">
        <w:rPr>
          <w:rFonts w:ascii="ＭＳ Ｐ明朝" w:eastAsia="ＭＳ Ｐ明朝" w:hAnsi="ＭＳ Ｐ明朝" w:hint="eastAsia"/>
          <w:sz w:val="20"/>
          <w:szCs w:val="20"/>
        </w:rPr>
        <w:t>、その他の収入をもって</w:t>
      </w:r>
    </w:p>
    <w:p w14:paraId="17390DD5" w14:textId="77777777" w:rsidR="00941E6D" w:rsidRPr="0035553C" w:rsidRDefault="00891620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充てる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2D45443" w14:textId="77777777" w:rsidR="00891620" w:rsidRPr="0035553C" w:rsidRDefault="00941E6D" w:rsidP="00941E6D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２　　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本会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会長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(以下｢会長｣という。)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が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必要と認めるときは、</w:t>
      </w:r>
      <w:r w:rsidR="00891620" w:rsidRPr="0035553C">
        <w:rPr>
          <w:rFonts w:ascii="ＭＳ Ｐ明朝" w:eastAsia="ＭＳ Ｐ明朝" w:hAnsi="ＭＳ Ｐ明朝" w:hint="eastAsia"/>
          <w:sz w:val="20"/>
          <w:szCs w:val="20"/>
        </w:rPr>
        <w:t>予算の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定める</w:t>
      </w:r>
      <w:r w:rsidR="00891620" w:rsidRPr="0035553C">
        <w:rPr>
          <w:rFonts w:ascii="ＭＳ Ｐ明朝" w:eastAsia="ＭＳ Ｐ明朝" w:hAnsi="ＭＳ Ｐ明朝" w:hint="eastAsia"/>
          <w:sz w:val="20"/>
          <w:szCs w:val="20"/>
        </w:rPr>
        <w:t>ところにより、基金の</w:t>
      </w:r>
    </w:p>
    <w:p w14:paraId="26B14471" w14:textId="77777777" w:rsidR="00941E6D" w:rsidRPr="0035553C" w:rsidRDefault="00891620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  <w:u w:val="single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額を追加して積立てをすることができる。</w:t>
      </w:r>
    </w:p>
    <w:p w14:paraId="799B5C12" w14:textId="77777777" w:rsidR="00941E6D" w:rsidRPr="0035553C" w:rsidRDefault="00891620" w:rsidP="00941E6D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３　　前項の規定により積立てが行われたときは、基金額は増加したものとみなす。</w:t>
      </w:r>
    </w:p>
    <w:p w14:paraId="58281826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(</w:t>
      </w:r>
      <w:r w:rsidR="003F27B2" w:rsidRPr="0035553C">
        <w:rPr>
          <w:rFonts w:ascii="ＭＳ Ｐ明朝" w:eastAsia="ＭＳ Ｐ明朝" w:hAnsi="ＭＳ Ｐ明朝" w:hint="eastAsia"/>
          <w:sz w:val="20"/>
          <w:szCs w:val="20"/>
        </w:rPr>
        <w:t>管理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)</w:t>
      </w:r>
    </w:p>
    <w:p w14:paraId="15333C27" w14:textId="77777777" w:rsidR="00941E6D" w:rsidRPr="0035553C" w:rsidRDefault="00941E6D" w:rsidP="0035553C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第４条　　基金に属する現金は、金融機関への預金、その他</w:t>
      </w:r>
      <w:r w:rsidR="00D36B09" w:rsidRPr="0035553C">
        <w:rPr>
          <w:rFonts w:ascii="ＭＳ Ｐ明朝" w:eastAsia="ＭＳ Ｐ明朝" w:hAnsi="ＭＳ Ｐ明朝" w:hint="eastAsia"/>
          <w:sz w:val="20"/>
          <w:szCs w:val="20"/>
        </w:rPr>
        <w:t>安全</w:t>
      </w:r>
      <w:r w:rsidR="005713EE" w:rsidRPr="0035553C">
        <w:rPr>
          <w:rFonts w:ascii="ＭＳ Ｐ明朝" w:eastAsia="ＭＳ Ｐ明朝" w:hAnsi="ＭＳ Ｐ明朝" w:hint="eastAsia"/>
          <w:sz w:val="20"/>
          <w:szCs w:val="20"/>
        </w:rPr>
        <w:t>で確実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且つ有利な方法により管理しなければならない。</w:t>
      </w:r>
    </w:p>
    <w:p w14:paraId="69976F8B" w14:textId="77777777" w:rsidR="00941E6D" w:rsidRPr="0035553C" w:rsidRDefault="00941E6D" w:rsidP="00941E6D">
      <w:pPr>
        <w:ind w:leftChars="38" w:left="8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２ 　基金から生じる</w:t>
      </w:r>
      <w:r w:rsidR="00554EC3" w:rsidRPr="0035553C">
        <w:rPr>
          <w:rFonts w:ascii="ＭＳ Ｐ明朝" w:eastAsia="ＭＳ Ｐ明朝" w:hAnsi="ＭＳ Ｐ明朝" w:hint="eastAsia"/>
          <w:sz w:val="20"/>
          <w:szCs w:val="20"/>
        </w:rPr>
        <w:t>利子等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A80498" w:rsidRPr="0035553C">
        <w:rPr>
          <w:rFonts w:ascii="ＭＳ Ｐ明朝" w:eastAsia="ＭＳ Ｐ明朝" w:hAnsi="ＭＳ Ｐ明朝" w:hint="eastAsia"/>
          <w:sz w:val="20"/>
          <w:szCs w:val="20"/>
        </w:rPr>
        <w:t>一般会計に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繰入</w:t>
      </w:r>
      <w:r w:rsidR="00A80498" w:rsidRPr="0035553C">
        <w:rPr>
          <w:rFonts w:ascii="ＭＳ Ｐ明朝" w:eastAsia="ＭＳ Ｐ明朝" w:hAnsi="ＭＳ Ｐ明朝" w:hint="eastAsia"/>
          <w:sz w:val="20"/>
          <w:szCs w:val="20"/>
        </w:rPr>
        <w:t>れ</w:t>
      </w:r>
      <w:r w:rsidR="00891620" w:rsidRPr="0035553C">
        <w:rPr>
          <w:rFonts w:ascii="ＭＳ Ｐ明朝" w:eastAsia="ＭＳ Ｐ明朝" w:hAnsi="ＭＳ Ｐ明朝" w:hint="eastAsia"/>
          <w:sz w:val="20"/>
          <w:szCs w:val="20"/>
        </w:rPr>
        <w:t>する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ものとする。</w:t>
      </w:r>
    </w:p>
    <w:p w14:paraId="719F1D5B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（処分）　</w:t>
      </w:r>
    </w:p>
    <w:p w14:paraId="0036218D" w14:textId="77777777" w:rsidR="007918C6" w:rsidRPr="0035553C" w:rsidRDefault="007918C6" w:rsidP="007918C6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第</w:t>
      </w:r>
      <w:r w:rsidR="00AD1B05" w:rsidRPr="0035553C">
        <w:rPr>
          <w:rFonts w:ascii="ＭＳ Ｐ明朝" w:eastAsia="ＭＳ Ｐ明朝" w:hAnsi="ＭＳ Ｐ明朝" w:hint="eastAsia"/>
          <w:sz w:val="20"/>
          <w:szCs w:val="20"/>
        </w:rPr>
        <w:t>５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条　　</w:t>
      </w:r>
      <w:r w:rsidR="00554EC3" w:rsidRPr="0035553C">
        <w:rPr>
          <w:rFonts w:ascii="ＭＳ Ｐ明朝" w:eastAsia="ＭＳ Ｐ明朝" w:hAnsi="ＭＳ Ｐ明朝" w:hint="eastAsia"/>
          <w:sz w:val="20"/>
          <w:szCs w:val="20"/>
        </w:rPr>
        <w:t>基金は、第２条第１項各号に定める目的に限り、全部又は一部を一般会計収支予</w:t>
      </w:r>
      <w:r w:rsidR="005713EE" w:rsidRPr="0035553C">
        <w:rPr>
          <w:rFonts w:ascii="ＭＳ Ｐ明朝" w:eastAsia="ＭＳ Ｐ明朝" w:hAnsi="ＭＳ Ｐ明朝" w:hint="eastAsia"/>
          <w:sz w:val="20"/>
          <w:szCs w:val="20"/>
        </w:rPr>
        <w:t>算</w:t>
      </w:r>
    </w:p>
    <w:p w14:paraId="37B1CA82" w14:textId="77777777" w:rsidR="00554EC3" w:rsidRPr="0035553C" w:rsidRDefault="00554EC3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に計上して処分することができる。</w:t>
      </w:r>
    </w:p>
    <w:p w14:paraId="3AB29E1E" w14:textId="77777777" w:rsidR="00FD3FCA" w:rsidRPr="0035553C" w:rsidRDefault="00554EC3" w:rsidP="007918C6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２　</w:t>
      </w:r>
      <w:r w:rsidR="00FD3FCA" w:rsidRPr="003555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918C6" w:rsidRPr="0035553C">
        <w:rPr>
          <w:rFonts w:ascii="ＭＳ Ｐ明朝" w:eastAsia="ＭＳ Ｐ明朝" w:hAnsi="ＭＳ Ｐ明朝" w:hint="eastAsia"/>
          <w:sz w:val="20"/>
          <w:szCs w:val="20"/>
        </w:rPr>
        <w:t>前項で規定する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以外の理由で基金の全部又は一部を処分する場合は、理事会の承認</w:t>
      </w:r>
      <w:r w:rsidR="00CD0D14" w:rsidRPr="0035553C">
        <w:rPr>
          <w:rFonts w:ascii="ＭＳ Ｐ明朝" w:eastAsia="ＭＳ Ｐ明朝" w:hAnsi="ＭＳ Ｐ明朝" w:hint="eastAsia"/>
          <w:sz w:val="20"/>
          <w:szCs w:val="20"/>
        </w:rPr>
        <w:t>を</w:t>
      </w:r>
    </w:p>
    <w:p w14:paraId="7168B24C" w14:textId="77777777" w:rsidR="00941E6D" w:rsidRDefault="00FD3FCA" w:rsidP="00FD3FCA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54EC3" w:rsidRPr="0035553C">
        <w:rPr>
          <w:rFonts w:ascii="ＭＳ Ｐ明朝" w:eastAsia="ＭＳ Ｐ明朝" w:hAnsi="ＭＳ Ｐ明朝" w:hint="eastAsia"/>
          <w:sz w:val="20"/>
          <w:szCs w:val="20"/>
        </w:rPr>
        <w:t>経て、評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議員会の</w:t>
      </w:r>
      <w:r w:rsidR="00554EC3" w:rsidRPr="0035553C">
        <w:rPr>
          <w:rFonts w:ascii="ＭＳ Ｐ明朝" w:eastAsia="ＭＳ Ｐ明朝" w:hAnsi="ＭＳ Ｐ明朝" w:hint="eastAsia"/>
          <w:sz w:val="20"/>
          <w:szCs w:val="20"/>
        </w:rPr>
        <w:t>議決を経なければならない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588CFFCD" w14:textId="77777777" w:rsidR="00170309" w:rsidRDefault="00170309" w:rsidP="00FD3FCA">
      <w:pPr>
        <w:rPr>
          <w:rFonts w:ascii="ＭＳ Ｐ明朝" w:eastAsia="ＭＳ Ｐ明朝" w:hAnsi="ＭＳ Ｐ明朝"/>
          <w:sz w:val="20"/>
          <w:szCs w:val="20"/>
        </w:rPr>
      </w:pPr>
    </w:p>
    <w:p w14:paraId="343E2E6B" w14:textId="77777777" w:rsidR="00170309" w:rsidRDefault="00170309" w:rsidP="00FD3FCA">
      <w:pPr>
        <w:rPr>
          <w:rFonts w:ascii="ＭＳ Ｐ明朝" w:eastAsia="ＭＳ Ｐ明朝" w:hAnsi="ＭＳ Ｐ明朝"/>
          <w:sz w:val="20"/>
          <w:szCs w:val="20"/>
        </w:rPr>
      </w:pPr>
    </w:p>
    <w:p w14:paraId="50879BA2" w14:textId="77777777" w:rsidR="004414C0" w:rsidRPr="0035553C" w:rsidRDefault="004414C0" w:rsidP="00FD3FCA">
      <w:pPr>
        <w:rPr>
          <w:rFonts w:ascii="ＭＳ Ｐ明朝" w:eastAsia="ＭＳ Ｐ明朝" w:hAnsi="ＭＳ Ｐ明朝"/>
          <w:sz w:val="20"/>
          <w:szCs w:val="20"/>
        </w:rPr>
      </w:pPr>
    </w:p>
    <w:p w14:paraId="7D6A6ABE" w14:textId="77777777" w:rsidR="00941E6D" w:rsidRPr="0035553C" w:rsidRDefault="007918C6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（報告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768DF381" w14:textId="77777777" w:rsidR="00A80498" w:rsidRPr="0035553C" w:rsidRDefault="00A80498" w:rsidP="00A80498">
      <w:pPr>
        <w:numPr>
          <w:ilvl w:val="0"/>
          <w:numId w:val="11"/>
        </w:numPr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会長は、</w:t>
      </w:r>
      <w:r w:rsidR="007918C6" w:rsidRPr="0035553C">
        <w:rPr>
          <w:rFonts w:ascii="ＭＳ Ｐ明朝" w:eastAsia="ＭＳ Ｐ明朝" w:hAnsi="ＭＳ Ｐ明朝" w:hint="eastAsia"/>
          <w:sz w:val="20"/>
          <w:szCs w:val="20"/>
        </w:rPr>
        <w:t>毎会計年度に際し、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第２条第１項各号に定める</w:t>
      </w:r>
      <w:r w:rsidR="007918C6" w:rsidRPr="0035553C">
        <w:rPr>
          <w:rFonts w:ascii="ＭＳ Ｐ明朝" w:eastAsia="ＭＳ Ｐ明朝" w:hAnsi="ＭＳ Ｐ明朝" w:hint="eastAsia"/>
          <w:sz w:val="20"/>
          <w:szCs w:val="20"/>
        </w:rPr>
        <w:t>基金の運用状況を理事会並</w:t>
      </w:r>
    </w:p>
    <w:p w14:paraId="3EC39F10" w14:textId="77777777" w:rsidR="00941E6D" w:rsidRPr="0035553C" w:rsidRDefault="007918C6" w:rsidP="0035553C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びに評議員会に報告しなければならない。</w:t>
      </w:r>
    </w:p>
    <w:p w14:paraId="71BA04BF" w14:textId="77777777" w:rsidR="00941E6D" w:rsidRPr="0035553C" w:rsidRDefault="00941E6D" w:rsidP="0035553C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（委任）</w:t>
      </w:r>
    </w:p>
    <w:p w14:paraId="08550EB9" w14:textId="77777777" w:rsidR="005575C0" w:rsidRPr="0035553C" w:rsidRDefault="0072227F" w:rsidP="00A80498">
      <w:pPr>
        <w:numPr>
          <w:ilvl w:val="0"/>
          <w:numId w:val="11"/>
        </w:numPr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この規程に定めるもののほか、</w:t>
      </w:r>
      <w:r w:rsidR="007918C6" w:rsidRPr="0035553C">
        <w:rPr>
          <w:rFonts w:ascii="ＭＳ Ｐ明朝" w:eastAsia="ＭＳ Ｐ明朝" w:hAnsi="ＭＳ Ｐ明朝" w:hint="eastAsia"/>
          <w:sz w:val="20"/>
          <w:szCs w:val="20"/>
        </w:rPr>
        <w:t>基金の管理運営に関し</w:t>
      </w:r>
      <w:r w:rsidR="00941E6D" w:rsidRPr="0035553C">
        <w:rPr>
          <w:rFonts w:ascii="ＭＳ Ｐ明朝" w:eastAsia="ＭＳ Ｐ明朝" w:hAnsi="ＭＳ Ｐ明朝" w:hint="eastAsia"/>
          <w:sz w:val="20"/>
          <w:szCs w:val="20"/>
        </w:rPr>
        <w:t>必要な事項は、会長が別に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定</w:t>
      </w:r>
    </w:p>
    <w:p w14:paraId="42228215" w14:textId="77777777" w:rsidR="00941E6D" w:rsidRPr="0035553C" w:rsidRDefault="00941E6D" w:rsidP="0035553C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める。</w:t>
      </w:r>
    </w:p>
    <w:p w14:paraId="40E54648" w14:textId="77777777" w:rsidR="00A80498" w:rsidRPr="0035553C" w:rsidRDefault="00A80498" w:rsidP="0035553C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6C60C27" w14:textId="77777777" w:rsidR="005C7AA7" w:rsidRPr="0035553C" w:rsidRDefault="00A80498" w:rsidP="0035553C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附　則</w:t>
      </w:r>
    </w:p>
    <w:p w14:paraId="66CCFF65" w14:textId="77777777" w:rsidR="00CD0D14" w:rsidRPr="0035553C" w:rsidRDefault="005C7AA7" w:rsidP="005C7AA7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１　</w:t>
      </w:r>
      <w:r w:rsidR="00CD0D14" w:rsidRPr="0035553C">
        <w:rPr>
          <w:rFonts w:ascii="ＭＳ Ｐ明朝" w:eastAsia="ＭＳ Ｐ明朝" w:hAnsi="ＭＳ Ｐ明朝" w:hint="eastAsia"/>
          <w:sz w:val="20"/>
          <w:szCs w:val="20"/>
        </w:rPr>
        <w:t>この規程は、平成２１年４月１日より施行する。</w:t>
      </w:r>
    </w:p>
    <w:p w14:paraId="616EAD9D" w14:textId="77777777" w:rsidR="00CD0D14" w:rsidRPr="0035553C" w:rsidRDefault="005C7AA7" w:rsidP="005C7AA7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２　</w:t>
      </w:r>
      <w:r w:rsidR="00CD0D14" w:rsidRPr="0035553C">
        <w:rPr>
          <w:rFonts w:ascii="ＭＳ Ｐ明朝" w:eastAsia="ＭＳ Ｐ明朝" w:hAnsi="ＭＳ Ｐ明朝" w:hint="eastAsia"/>
          <w:sz w:val="20"/>
          <w:szCs w:val="20"/>
        </w:rPr>
        <w:t>社会福祉法人大河原町社会福祉協議会福祉基金設置規程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（平成３年６月２３日施行）</w:t>
      </w:r>
      <w:r w:rsidR="00CD0D14" w:rsidRPr="0035553C">
        <w:rPr>
          <w:rFonts w:ascii="ＭＳ Ｐ明朝" w:eastAsia="ＭＳ Ｐ明朝" w:hAnsi="ＭＳ Ｐ明朝" w:hint="eastAsia"/>
          <w:sz w:val="20"/>
          <w:szCs w:val="20"/>
        </w:rPr>
        <w:t>は</w:t>
      </w:r>
    </w:p>
    <w:p w14:paraId="6E075DC3" w14:textId="77777777" w:rsidR="00CD0D14" w:rsidRPr="0035553C" w:rsidRDefault="00CD0D14" w:rsidP="0035553C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>廃止する。</w:t>
      </w:r>
    </w:p>
    <w:p w14:paraId="2BA4FA1A" w14:textId="77777777" w:rsidR="00CD0D14" w:rsidRPr="0035553C" w:rsidRDefault="000667F7" w:rsidP="00CD0D14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/>
          <w:sz w:val="20"/>
          <w:szCs w:val="20"/>
        </w:rPr>
        <w:t xml:space="preserve">　　　　附　則</w:t>
      </w:r>
    </w:p>
    <w:p w14:paraId="731B7F73" w14:textId="77777777" w:rsidR="000667F7" w:rsidRPr="0035553C" w:rsidRDefault="000667F7" w:rsidP="000667F7">
      <w:pPr>
        <w:rPr>
          <w:rFonts w:ascii="ＭＳ Ｐ明朝" w:eastAsia="ＭＳ Ｐ明朝" w:hAnsi="ＭＳ Ｐ明朝"/>
          <w:sz w:val="20"/>
          <w:szCs w:val="20"/>
        </w:rPr>
      </w:pPr>
      <w:r w:rsidRPr="0035553C">
        <w:rPr>
          <w:rFonts w:ascii="ＭＳ Ｐ明朝" w:eastAsia="ＭＳ Ｐ明朝" w:hAnsi="ＭＳ Ｐ明朝" w:hint="eastAsia"/>
          <w:sz w:val="20"/>
          <w:szCs w:val="20"/>
        </w:rPr>
        <w:t xml:space="preserve">　この規程は、平成２５年４月１日から施行する。</w:t>
      </w:r>
    </w:p>
    <w:p w14:paraId="00F54DFA" w14:textId="77777777" w:rsidR="00170309" w:rsidRPr="0035553C" w:rsidRDefault="00170309" w:rsidP="00170309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t xml:space="preserve">　</w:t>
      </w:r>
      <w:r w:rsidRPr="0035553C">
        <w:rPr>
          <w:rFonts w:ascii="ＭＳ Ｐ明朝" w:eastAsia="ＭＳ Ｐ明朝" w:hAnsi="ＭＳ Ｐ明朝"/>
          <w:sz w:val="20"/>
          <w:szCs w:val="20"/>
        </w:rPr>
        <w:t xml:space="preserve">　　　　附　則</w:t>
      </w:r>
    </w:p>
    <w:p w14:paraId="5DBD1236" w14:textId="77777777" w:rsidR="00170309" w:rsidRPr="0035553C" w:rsidRDefault="00170309" w:rsidP="00170309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この規程は、令和４</w:t>
      </w:r>
      <w:r w:rsidRPr="0035553C">
        <w:rPr>
          <w:rFonts w:ascii="ＭＳ Ｐ明朝" w:eastAsia="ＭＳ Ｐ明朝" w:hAnsi="ＭＳ Ｐ明朝" w:hint="eastAsia"/>
          <w:sz w:val="20"/>
          <w:szCs w:val="20"/>
        </w:rPr>
        <w:t>年４月１日から施行する。</w:t>
      </w:r>
    </w:p>
    <w:p w14:paraId="397089C5" w14:textId="77777777" w:rsidR="000667F7" w:rsidRPr="00170309" w:rsidRDefault="000667F7" w:rsidP="00CD0D14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D621BF1" w14:textId="77777777" w:rsidR="00CD0D14" w:rsidRPr="0035553C" w:rsidRDefault="00CD0D14" w:rsidP="0035553C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27D6AA12" w14:textId="77777777" w:rsidR="00CD0D14" w:rsidRPr="00170309" w:rsidRDefault="00CD0D14" w:rsidP="0035553C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</w:p>
    <w:p w14:paraId="71472CE2" w14:textId="77777777" w:rsidR="00941E6D" w:rsidRPr="00FD3FCA" w:rsidRDefault="00941E6D" w:rsidP="00941E6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291CAB8" w14:textId="77777777" w:rsidR="00941E6D" w:rsidRDefault="00941E6D" w:rsidP="00941E6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3E1ACEFC" w14:textId="77777777" w:rsidR="00941E6D" w:rsidRDefault="00941E6D" w:rsidP="00941E6D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258360BB" w14:textId="77777777" w:rsidR="00941E6D" w:rsidRDefault="00941E6D" w:rsidP="00941E6D">
      <w:pPr>
        <w:ind w:left="180" w:hangingChars="75" w:hanging="180"/>
        <w:rPr>
          <w:rFonts w:ascii="ＭＳ Ｐ明朝" w:eastAsia="ＭＳ Ｐ明朝" w:hAnsi="ＭＳ Ｐ明朝"/>
          <w:sz w:val="24"/>
        </w:rPr>
      </w:pPr>
    </w:p>
    <w:p w14:paraId="3C22AED7" w14:textId="77777777" w:rsidR="00941E6D" w:rsidRPr="00337149" w:rsidRDefault="00941E6D" w:rsidP="00941E6D">
      <w:pPr>
        <w:ind w:left="180" w:hangingChars="75" w:hanging="180"/>
        <w:rPr>
          <w:rFonts w:ascii="ＭＳ Ｐ明朝" w:eastAsia="ＭＳ Ｐ明朝" w:hAnsi="ＭＳ Ｐ明朝"/>
          <w:sz w:val="24"/>
        </w:rPr>
      </w:pPr>
    </w:p>
    <w:p w14:paraId="199A3DD5" w14:textId="77777777" w:rsidR="00941E6D" w:rsidRDefault="00941E6D" w:rsidP="000E05CC">
      <w:pPr>
        <w:ind w:left="180" w:hangingChars="75" w:hanging="180"/>
        <w:rPr>
          <w:rFonts w:ascii="ＭＳ Ｐ明朝" w:eastAsia="ＭＳ Ｐ明朝" w:hAnsi="ＭＳ Ｐ明朝"/>
          <w:sz w:val="24"/>
        </w:rPr>
      </w:pPr>
    </w:p>
    <w:p w14:paraId="4D42D20B" w14:textId="77777777" w:rsidR="00941E6D" w:rsidRPr="00337149" w:rsidRDefault="00941E6D" w:rsidP="000E05CC">
      <w:pPr>
        <w:ind w:left="180" w:hangingChars="75" w:hanging="180"/>
        <w:rPr>
          <w:rFonts w:ascii="ＭＳ Ｐ明朝" w:eastAsia="ＭＳ Ｐ明朝" w:hAnsi="ＭＳ Ｐ明朝"/>
          <w:sz w:val="24"/>
        </w:rPr>
      </w:pPr>
    </w:p>
    <w:sectPr w:rsidR="00941E6D" w:rsidRPr="00337149" w:rsidSect="004B0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91A4" w14:textId="77777777" w:rsidR="00922EA6" w:rsidRDefault="00922EA6" w:rsidP="001502D3">
      <w:r>
        <w:separator/>
      </w:r>
    </w:p>
  </w:endnote>
  <w:endnote w:type="continuationSeparator" w:id="0">
    <w:p w14:paraId="4F2851A9" w14:textId="77777777" w:rsidR="00922EA6" w:rsidRDefault="00922EA6" w:rsidP="001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67F4" w14:textId="77777777" w:rsidR="00922EA6" w:rsidRDefault="00922EA6" w:rsidP="001502D3">
      <w:r>
        <w:separator/>
      </w:r>
    </w:p>
  </w:footnote>
  <w:footnote w:type="continuationSeparator" w:id="0">
    <w:p w14:paraId="0894FFAE" w14:textId="77777777" w:rsidR="00922EA6" w:rsidRDefault="00922EA6" w:rsidP="0015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FA8"/>
    <w:multiLevelType w:val="hybridMultilevel"/>
    <w:tmpl w:val="DE4C8FB0"/>
    <w:lvl w:ilvl="0" w:tplc="EE943520">
      <w:start w:val="1"/>
      <w:numFmt w:val="decimalFullWidth"/>
      <w:lvlText w:val="第%1条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40CAD"/>
    <w:multiLevelType w:val="hybridMultilevel"/>
    <w:tmpl w:val="375ADF92"/>
    <w:lvl w:ilvl="0" w:tplc="80AAA230">
      <w:start w:val="1"/>
      <w:numFmt w:val="decimalFullWidth"/>
      <w:lvlText w:val="第%1条"/>
      <w:lvlJc w:val="left"/>
      <w:pPr>
        <w:ind w:left="1146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835CB"/>
    <w:multiLevelType w:val="hybridMultilevel"/>
    <w:tmpl w:val="A4B64CD6"/>
    <w:lvl w:ilvl="0" w:tplc="31469196">
      <w:start w:val="5"/>
      <w:numFmt w:val="decimalFullWidth"/>
      <w:lvlText w:val="第%1条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72573"/>
    <w:multiLevelType w:val="multilevel"/>
    <w:tmpl w:val="F12A79B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4" w15:restartNumberingAfterBreak="0">
    <w:nsid w:val="21A44544"/>
    <w:multiLevelType w:val="hybridMultilevel"/>
    <w:tmpl w:val="F12A79BA"/>
    <w:lvl w:ilvl="0" w:tplc="28606616">
      <w:start w:val="1"/>
      <w:numFmt w:val="decimalFullWidth"/>
      <w:lvlText w:val="（%1）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251F4E81"/>
    <w:multiLevelType w:val="hybridMultilevel"/>
    <w:tmpl w:val="E75AFE44"/>
    <w:lvl w:ilvl="0" w:tplc="36B2C04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430737"/>
    <w:multiLevelType w:val="hybridMultilevel"/>
    <w:tmpl w:val="A9A8320A"/>
    <w:lvl w:ilvl="0" w:tplc="FF38A84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114EC"/>
    <w:multiLevelType w:val="hybridMultilevel"/>
    <w:tmpl w:val="2EBAFBDE"/>
    <w:lvl w:ilvl="0" w:tplc="1A14D13C">
      <w:start w:val="3"/>
      <w:numFmt w:val="decimalFullWidth"/>
      <w:lvlText w:val="第%1条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6215F"/>
    <w:multiLevelType w:val="hybridMultilevel"/>
    <w:tmpl w:val="95F2D3BA"/>
    <w:lvl w:ilvl="0" w:tplc="511288DA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15C7F"/>
    <w:multiLevelType w:val="hybridMultilevel"/>
    <w:tmpl w:val="8470364C"/>
    <w:lvl w:ilvl="0" w:tplc="8ADA472A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0A3C45"/>
    <w:multiLevelType w:val="hybridMultilevel"/>
    <w:tmpl w:val="D212B668"/>
    <w:lvl w:ilvl="0" w:tplc="3910716C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87F6290"/>
    <w:multiLevelType w:val="hybridMultilevel"/>
    <w:tmpl w:val="5672C400"/>
    <w:lvl w:ilvl="0" w:tplc="3D0A053E">
      <w:start w:val="6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E3BA0590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231FD4"/>
    <w:multiLevelType w:val="multilevel"/>
    <w:tmpl w:val="F12A79B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3" w15:restartNumberingAfterBreak="0">
    <w:nsid w:val="65E253BD"/>
    <w:multiLevelType w:val="hybridMultilevel"/>
    <w:tmpl w:val="44CCBA48"/>
    <w:lvl w:ilvl="0" w:tplc="E7C2BC40">
      <w:start w:val="1"/>
      <w:numFmt w:val="decimalFullWidth"/>
      <w:lvlText w:val="第%1条"/>
      <w:lvlJc w:val="left"/>
      <w:pPr>
        <w:tabs>
          <w:tab w:val="num" w:pos="1079"/>
        </w:tabs>
        <w:ind w:left="1079" w:hanging="795"/>
      </w:pPr>
      <w:rPr>
        <w:rFonts w:hint="default"/>
        <w:u w:val="none"/>
      </w:rPr>
    </w:lvl>
    <w:lvl w:ilvl="1" w:tplc="B600B4AA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DD1C72"/>
    <w:multiLevelType w:val="hybridMultilevel"/>
    <w:tmpl w:val="2312CA42"/>
    <w:lvl w:ilvl="0" w:tplc="406613D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97799C"/>
    <w:multiLevelType w:val="hybridMultilevel"/>
    <w:tmpl w:val="DD62AA94"/>
    <w:lvl w:ilvl="0" w:tplc="619C37C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E561ED"/>
    <w:multiLevelType w:val="hybridMultilevel"/>
    <w:tmpl w:val="299CCF86"/>
    <w:lvl w:ilvl="0" w:tplc="DBF4C4F0">
      <w:start w:val="1"/>
      <w:numFmt w:val="decimalFullWidth"/>
      <w:lvlText w:val="（%1）"/>
      <w:lvlJc w:val="left"/>
      <w:pPr>
        <w:tabs>
          <w:tab w:val="num" w:pos="1110"/>
        </w:tabs>
        <w:ind w:left="1110" w:hanging="390"/>
      </w:pPr>
      <w:rPr>
        <w:rFonts w:ascii="ＭＳ Ｐ明朝" w:eastAsia="ＭＳ Ｐ明朝" w:hAnsi="ＭＳ Ｐ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00999823">
    <w:abstractNumId w:val="13"/>
  </w:num>
  <w:num w:numId="2" w16cid:durableId="90973445">
    <w:abstractNumId w:val="4"/>
  </w:num>
  <w:num w:numId="3" w16cid:durableId="1471242785">
    <w:abstractNumId w:val="3"/>
  </w:num>
  <w:num w:numId="4" w16cid:durableId="580720072">
    <w:abstractNumId w:val="16"/>
  </w:num>
  <w:num w:numId="5" w16cid:durableId="1256013676">
    <w:abstractNumId w:val="12"/>
  </w:num>
  <w:num w:numId="6" w16cid:durableId="1247181289">
    <w:abstractNumId w:val="1"/>
  </w:num>
  <w:num w:numId="7" w16cid:durableId="184366416">
    <w:abstractNumId w:val="0"/>
  </w:num>
  <w:num w:numId="8" w16cid:durableId="558904151">
    <w:abstractNumId w:val="7"/>
  </w:num>
  <w:num w:numId="9" w16cid:durableId="909267563">
    <w:abstractNumId w:val="14"/>
  </w:num>
  <w:num w:numId="10" w16cid:durableId="906232011">
    <w:abstractNumId w:val="9"/>
  </w:num>
  <w:num w:numId="11" w16cid:durableId="1636833702">
    <w:abstractNumId w:val="2"/>
  </w:num>
  <w:num w:numId="12" w16cid:durableId="1837644503">
    <w:abstractNumId w:val="10"/>
  </w:num>
  <w:num w:numId="13" w16cid:durableId="28577157">
    <w:abstractNumId w:val="5"/>
  </w:num>
  <w:num w:numId="14" w16cid:durableId="1907370701">
    <w:abstractNumId w:val="8"/>
  </w:num>
  <w:num w:numId="15" w16cid:durableId="954169511">
    <w:abstractNumId w:val="11"/>
  </w:num>
  <w:num w:numId="16" w16cid:durableId="1450321091">
    <w:abstractNumId w:val="15"/>
  </w:num>
  <w:num w:numId="17" w16cid:durableId="867570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C60"/>
    <w:rsid w:val="0000390F"/>
    <w:rsid w:val="00017250"/>
    <w:rsid w:val="000323DD"/>
    <w:rsid w:val="00052636"/>
    <w:rsid w:val="00055326"/>
    <w:rsid w:val="000667F7"/>
    <w:rsid w:val="0008169B"/>
    <w:rsid w:val="00086178"/>
    <w:rsid w:val="000A74FB"/>
    <w:rsid w:val="000B4C72"/>
    <w:rsid w:val="000C15E9"/>
    <w:rsid w:val="000D75F6"/>
    <w:rsid w:val="000E05CC"/>
    <w:rsid w:val="000E2E50"/>
    <w:rsid w:val="000E7AF0"/>
    <w:rsid w:val="000F1FA8"/>
    <w:rsid w:val="00102320"/>
    <w:rsid w:val="00145200"/>
    <w:rsid w:val="001502D3"/>
    <w:rsid w:val="00170309"/>
    <w:rsid w:val="0018245D"/>
    <w:rsid w:val="001B3988"/>
    <w:rsid w:val="001C2914"/>
    <w:rsid w:val="001D2EEA"/>
    <w:rsid w:val="001E7357"/>
    <w:rsid w:val="001F7710"/>
    <w:rsid w:val="002049D7"/>
    <w:rsid w:val="00220A49"/>
    <w:rsid w:val="002231BA"/>
    <w:rsid w:val="002258D5"/>
    <w:rsid w:val="00246340"/>
    <w:rsid w:val="00272F44"/>
    <w:rsid w:val="002759B0"/>
    <w:rsid w:val="00287359"/>
    <w:rsid w:val="002A3155"/>
    <w:rsid w:val="002C1AE2"/>
    <w:rsid w:val="002D554E"/>
    <w:rsid w:val="002E5838"/>
    <w:rsid w:val="002F3165"/>
    <w:rsid w:val="002F65A6"/>
    <w:rsid w:val="0031415F"/>
    <w:rsid w:val="00337149"/>
    <w:rsid w:val="00354227"/>
    <w:rsid w:val="0035553C"/>
    <w:rsid w:val="003672C0"/>
    <w:rsid w:val="00373CE7"/>
    <w:rsid w:val="00374CBB"/>
    <w:rsid w:val="00384CB4"/>
    <w:rsid w:val="003B7E3C"/>
    <w:rsid w:val="003C4C24"/>
    <w:rsid w:val="003C6F39"/>
    <w:rsid w:val="003D04B1"/>
    <w:rsid w:val="003F27B2"/>
    <w:rsid w:val="00422FFE"/>
    <w:rsid w:val="004279A6"/>
    <w:rsid w:val="00431C15"/>
    <w:rsid w:val="004414C0"/>
    <w:rsid w:val="00462033"/>
    <w:rsid w:val="00463A18"/>
    <w:rsid w:val="00467E5C"/>
    <w:rsid w:val="00473FA3"/>
    <w:rsid w:val="0048377C"/>
    <w:rsid w:val="00487CEC"/>
    <w:rsid w:val="00491EE2"/>
    <w:rsid w:val="004967B0"/>
    <w:rsid w:val="004B03D7"/>
    <w:rsid w:val="004C53E6"/>
    <w:rsid w:val="004E7AD3"/>
    <w:rsid w:val="00526909"/>
    <w:rsid w:val="00536783"/>
    <w:rsid w:val="00554EC3"/>
    <w:rsid w:val="00555BD4"/>
    <w:rsid w:val="005575C0"/>
    <w:rsid w:val="005713EE"/>
    <w:rsid w:val="005738EA"/>
    <w:rsid w:val="00576356"/>
    <w:rsid w:val="005A0481"/>
    <w:rsid w:val="005A5DC1"/>
    <w:rsid w:val="005C17F1"/>
    <w:rsid w:val="005C7AA7"/>
    <w:rsid w:val="005E3ECC"/>
    <w:rsid w:val="005F166D"/>
    <w:rsid w:val="00643283"/>
    <w:rsid w:val="00645496"/>
    <w:rsid w:val="00661F00"/>
    <w:rsid w:val="00664BAF"/>
    <w:rsid w:val="006656ED"/>
    <w:rsid w:val="00666B88"/>
    <w:rsid w:val="006906EC"/>
    <w:rsid w:val="00697013"/>
    <w:rsid w:val="006B1C60"/>
    <w:rsid w:val="006C0DEC"/>
    <w:rsid w:val="006C5694"/>
    <w:rsid w:val="006E5448"/>
    <w:rsid w:val="007014C8"/>
    <w:rsid w:val="0070562F"/>
    <w:rsid w:val="00712061"/>
    <w:rsid w:val="0072227F"/>
    <w:rsid w:val="00735C7F"/>
    <w:rsid w:val="0073788B"/>
    <w:rsid w:val="0074210B"/>
    <w:rsid w:val="0076600A"/>
    <w:rsid w:val="0078038A"/>
    <w:rsid w:val="007918C6"/>
    <w:rsid w:val="007A5A6A"/>
    <w:rsid w:val="007C3B7C"/>
    <w:rsid w:val="007C3FD2"/>
    <w:rsid w:val="007C55AD"/>
    <w:rsid w:val="007E1892"/>
    <w:rsid w:val="007F078F"/>
    <w:rsid w:val="007F0C22"/>
    <w:rsid w:val="0080524F"/>
    <w:rsid w:val="008212E6"/>
    <w:rsid w:val="008304BD"/>
    <w:rsid w:val="00833ADC"/>
    <w:rsid w:val="0085283C"/>
    <w:rsid w:val="00854C3E"/>
    <w:rsid w:val="00860204"/>
    <w:rsid w:val="008628C3"/>
    <w:rsid w:val="00872078"/>
    <w:rsid w:val="00875AC2"/>
    <w:rsid w:val="00876B71"/>
    <w:rsid w:val="00891620"/>
    <w:rsid w:val="008B1688"/>
    <w:rsid w:val="008B288F"/>
    <w:rsid w:val="008C72AD"/>
    <w:rsid w:val="008D1111"/>
    <w:rsid w:val="008D3F1E"/>
    <w:rsid w:val="008E5033"/>
    <w:rsid w:val="00911F91"/>
    <w:rsid w:val="00921174"/>
    <w:rsid w:val="00922EA6"/>
    <w:rsid w:val="0094075E"/>
    <w:rsid w:val="00941E6D"/>
    <w:rsid w:val="0094569E"/>
    <w:rsid w:val="009469FF"/>
    <w:rsid w:val="00957C3B"/>
    <w:rsid w:val="00970724"/>
    <w:rsid w:val="00983543"/>
    <w:rsid w:val="00983E70"/>
    <w:rsid w:val="009B6B7B"/>
    <w:rsid w:val="009B7E32"/>
    <w:rsid w:val="009C3610"/>
    <w:rsid w:val="009D2C94"/>
    <w:rsid w:val="009E3A18"/>
    <w:rsid w:val="009F65D1"/>
    <w:rsid w:val="00A10734"/>
    <w:rsid w:val="00A16A70"/>
    <w:rsid w:val="00A21EAF"/>
    <w:rsid w:val="00A26B51"/>
    <w:rsid w:val="00A41633"/>
    <w:rsid w:val="00A47BAB"/>
    <w:rsid w:val="00A80498"/>
    <w:rsid w:val="00AA7EF2"/>
    <w:rsid w:val="00AB2AD9"/>
    <w:rsid w:val="00AB5570"/>
    <w:rsid w:val="00AC7AC5"/>
    <w:rsid w:val="00AD1B05"/>
    <w:rsid w:val="00B006A1"/>
    <w:rsid w:val="00B16C6A"/>
    <w:rsid w:val="00B800C3"/>
    <w:rsid w:val="00B97B00"/>
    <w:rsid w:val="00BA5243"/>
    <w:rsid w:val="00BB72D1"/>
    <w:rsid w:val="00C06BF1"/>
    <w:rsid w:val="00C22BB4"/>
    <w:rsid w:val="00C5066E"/>
    <w:rsid w:val="00C655C5"/>
    <w:rsid w:val="00C705A0"/>
    <w:rsid w:val="00C854AB"/>
    <w:rsid w:val="00CA3EE5"/>
    <w:rsid w:val="00CA5E25"/>
    <w:rsid w:val="00CC1C23"/>
    <w:rsid w:val="00CD0D14"/>
    <w:rsid w:val="00CD39BB"/>
    <w:rsid w:val="00CD49E1"/>
    <w:rsid w:val="00CF14C0"/>
    <w:rsid w:val="00D1514A"/>
    <w:rsid w:val="00D23A9A"/>
    <w:rsid w:val="00D36B09"/>
    <w:rsid w:val="00D411E4"/>
    <w:rsid w:val="00D549A0"/>
    <w:rsid w:val="00D743A1"/>
    <w:rsid w:val="00D74A92"/>
    <w:rsid w:val="00D76FBF"/>
    <w:rsid w:val="00D84EF7"/>
    <w:rsid w:val="00DA0E39"/>
    <w:rsid w:val="00DA7132"/>
    <w:rsid w:val="00DB6F3A"/>
    <w:rsid w:val="00DF62FB"/>
    <w:rsid w:val="00E056D3"/>
    <w:rsid w:val="00E13F0E"/>
    <w:rsid w:val="00E403E3"/>
    <w:rsid w:val="00E6218E"/>
    <w:rsid w:val="00E72ACB"/>
    <w:rsid w:val="00EA2D9A"/>
    <w:rsid w:val="00EC0ABF"/>
    <w:rsid w:val="00F1359C"/>
    <w:rsid w:val="00F24A4F"/>
    <w:rsid w:val="00F72C1D"/>
    <w:rsid w:val="00F841F8"/>
    <w:rsid w:val="00F85395"/>
    <w:rsid w:val="00F90CF2"/>
    <w:rsid w:val="00FA5755"/>
    <w:rsid w:val="00FB6B90"/>
    <w:rsid w:val="00FC6DCE"/>
    <w:rsid w:val="00FC7501"/>
    <w:rsid w:val="00FD3FCA"/>
    <w:rsid w:val="00FE419A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F7EFBEB"/>
  <w15:docId w15:val="{5C2BA25B-01F3-42B2-BDEC-63189C4B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0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02D3"/>
    <w:rPr>
      <w:kern w:val="2"/>
      <w:sz w:val="21"/>
      <w:szCs w:val="24"/>
    </w:rPr>
  </w:style>
  <w:style w:type="paragraph" w:styleId="a5">
    <w:name w:val="footer"/>
    <w:basedOn w:val="a"/>
    <w:link w:val="a6"/>
    <w:rsid w:val="00150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02D3"/>
    <w:rPr>
      <w:kern w:val="2"/>
      <w:sz w:val="21"/>
      <w:szCs w:val="24"/>
    </w:rPr>
  </w:style>
  <w:style w:type="table" w:styleId="a7">
    <w:name w:val="Table Grid"/>
    <w:basedOn w:val="a1"/>
    <w:rsid w:val="001502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unhideWhenUsed/>
    <w:rsid w:val="0022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20A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3F45-5DFD-46D7-94BD-E648E060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大河原町社会福祉協議会処理規程</vt:lpstr>
      <vt:lpstr>社会福祉法人　大河原町社会福祉協議会処理規程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大河原町社会福祉協議会処理規程</dc:title>
  <dc:creator>大河原町ボランティア連絡会</dc:creator>
  <cp:lastModifiedBy>社会福祉協議会 大河原町</cp:lastModifiedBy>
  <cp:revision>10</cp:revision>
  <cp:lastPrinted>2022-03-28T01:30:00Z</cp:lastPrinted>
  <dcterms:created xsi:type="dcterms:W3CDTF">2013-03-27T06:48:00Z</dcterms:created>
  <dcterms:modified xsi:type="dcterms:W3CDTF">2024-02-08T06:22:00Z</dcterms:modified>
</cp:coreProperties>
</file>